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3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完善</w:t>
            </w:r>
            <w:r>
              <w:rPr>
                <w:rFonts w:hint="eastAsia"/>
                <w:sz w:val="28"/>
                <w:szCs w:val="28"/>
                <w:lang w:eastAsia="zh-CN"/>
              </w:rPr>
              <w:t>油库</w:t>
            </w:r>
            <w:r>
              <w:rPr>
                <w:rFonts w:hint="eastAsia"/>
                <w:sz w:val="28"/>
                <w:szCs w:val="28"/>
              </w:rPr>
              <w:t>安全制度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rFonts w:hint="eastAsia"/>
                <w:sz w:val="28"/>
                <w:szCs w:val="28"/>
                <w:lang w:eastAsia="zh-CN"/>
              </w:rPr>
              <w:t>春季传染斌预防教育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班级安全平台学习。</w:t>
            </w:r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  <w:lang w:eastAsia="zh-CN"/>
              </w:rPr>
              <w:t>校舍</w:t>
            </w:r>
            <w:r>
              <w:rPr>
                <w:rFonts w:hint="eastAsia"/>
                <w:sz w:val="28"/>
                <w:szCs w:val="28"/>
              </w:rPr>
              <w:t>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  <w:lang w:eastAsia="zh-CN"/>
              </w:rPr>
              <w:t>安全</w:t>
            </w:r>
            <w:r>
              <w:rPr>
                <w:rFonts w:hint="eastAsia"/>
                <w:sz w:val="28"/>
                <w:szCs w:val="28"/>
              </w:rPr>
              <w:t>专项检查：1次、3人；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03306ADF"/>
    <w:rsid w:val="119B018D"/>
    <w:rsid w:val="12495A86"/>
    <w:rsid w:val="19C70B1D"/>
    <w:rsid w:val="257D0FAE"/>
    <w:rsid w:val="27C05161"/>
    <w:rsid w:val="2A6A6980"/>
    <w:rsid w:val="388E6C9C"/>
    <w:rsid w:val="3A7221E5"/>
    <w:rsid w:val="53BA0BAC"/>
    <w:rsid w:val="60B55A8D"/>
    <w:rsid w:val="61EF68DA"/>
    <w:rsid w:val="67E07B77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15</TotalTime>
  <ScaleCrop>false</ScaleCrop>
  <LinksUpToDate>false</LinksUpToDate>
  <CharactersWithSpaces>374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2021-04-14T02:34:33Z</cp:lastPrinted>
  <dcterms:modified xsi:type="dcterms:W3CDTF">2021-04-14T02:35:39Z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2A501BF378A34760949CEB166F5A571E</vt:lpwstr>
  </property>
</Properties>
</file>